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Pr="00E61CF1" w:rsidRDefault="008336E3" w:rsidP="00E61CF1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61CF1">
        <w:rPr>
          <w:rFonts w:ascii="Times New Roman" w:hAnsi="Times New Roman" w:cs="Times New Roman"/>
          <w:b/>
          <w:sz w:val="24"/>
          <w:szCs w:val="24"/>
        </w:rPr>
        <w:t>Project Design Phase</w:t>
      </w:r>
    </w:p>
    <w:p w14:paraId="2594CB9D" w14:textId="25000241" w:rsidR="004360B1" w:rsidRPr="00E61CF1" w:rsidRDefault="008336E3" w:rsidP="00E61CF1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E61CF1">
        <w:rPr>
          <w:rFonts w:ascii="Times New Roman" w:hAnsi="Times New Roman" w:cs="Times New Roman"/>
          <w:b/>
          <w:sz w:val="24"/>
          <w:szCs w:val="24"/>
        </w:rPr>
        <w:t>Problem – Solution Fit</w:t>
      </w:r>
    </w:p>
    <w:p w14:paraId="5854019A" w14:textId="77777777" w:rsidR="004360B1" w:rsidRPr="00E61CF1" w:rsidRDefault="004360B1" w:rsidP="00E61CF1">
      <w:pPr>
        <w:spacing w:after="0"/>
        <w:jc w:val="center"/>
        <w:rPr>
          <w:rFonts w:ascii="Times New Roman" w:hAnsi="Times New Roman" w:cs="Times New Roman"/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:rsidRPr="00E61CF1" w14:paraId="59EA490E" w14:textId="77777777">
        <w:tc>
          <w:tcPr>
            <w:tcW w:w="4508" w:type="dxa"/>
          </w:tcPr>
          <w:p w14:paraId="29CE5A4C" w14:textId="77777777" w:rsidR="004360B1" w:rsidRPr="00E61CF1" w:rsidRDefault="008336E3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6C6AD7EB" w14:textId="4C821547" w:rsidR="004360B1" w:rsidRPr="00E61CF1" w:rsidRDefault="008452E8" w:rsidP="00E61CF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28 </w:t>
            </w:r>
            <w:r w:rsidR="008336E3">
              <w:rPr>
                <w:rFonts w:ascii="Times New Roman" w:hAnsi="Times New Roman" w:cs="Times New Roman"/>
              </w:rPr>
              <w:t>J</w:t>
            </w:r>
            <w:r>
              <w:rPr>
                <w:rFonts w:ascii="Times New Roman" w:hAnsi="Times New Roman" w:cs="Times New Roman"/>
              </w:rPr>
              <w:t>une</w:t>
            </w:r>
            <w:r w:rsidR="00CD4BE3" w:rsidRPr="00E61CF1">
              <w:rPr>
                <w:rFonts w:ascii="Times New Roman" w:hAnsi="Times New Roman" w:cs="Times New Roman"/>
              </w:rPr>
              <w:t xml:space="preserve"> 2025</w:t>
            </w:r>
          </w:p>
        </w:tc>
      </w:tr>
      <w:tr w:rsidR="004360B1" w:rsidRPr="00E61CF1" w14:paraId="7890E6B7" w14:textId="77777777">
        <w:tc>
          <w:tcPr>
            <w:tcW w:w="4508" w:type="dxa"/>
          </w:tcPr>
          <w:p w14:paraId="0C019381" w14:textId="77777777" w:rsidR="004360B1" w:rsidRPr="00E61CF1" w:rsidRDefault="008336E3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3384612E" w14:textId="0994C488" w:rsidR="004360B1" w:rsidRPr="00E61CF1" w:rsidRDefault="00E61CF1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 LTVIP2025TMID36031</w:t>
            </w:r>
          </w:p>
        </w:tc>
      </w:tr>
      <w:tr w:rsidR="004360B1" w:rsidRPr="00E61CF1" w14:paraId="51E034FC" w14:textId="77777777">
        <w:tc>
          <w:tcPr>
            <w:tcW w:w="4508" w:type="dxa"/>
          </w:tcPr>
          <w:p w14:paraId="69F005D8" w14:textId="77777777" w:rsidR="004360B1" w:rsidRPr="00E61CF1" w:rsidRDefault="008336E3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381D29FA" w14:textId="0C3A876D" w:rsidR="004360B1" w:rsidRPr="00967C89" w:rsidRDefault="00DC18D8" w:rsidP="00E61CF1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 w:rsidRPr="00967C89">
              <w:rPr>
                <w:rFonts w:ascii="Times New Roman" w:hAnsi="Times New Roman" w:cs="Times New Roman"/>
                <w:b/>
                <w:bCs/>
              </w:rPr>
              <w:t xml:space="preserve">Revolutionizing Liver </w:t>
            </w:r>
            <w:proofErr w:type="gramStart"/>
            <w:r w:rsidRPr="00967C89">
              <w:rPr>
                <w:rFonts w:ascii="Times New Roman" w:hAnsi="Times New Roman" w:cs="Times New Roman"/>
                <w:b/>
                <w:bCs/>
              </w:rPr>
              <w:t>Care :</w:t>
            </w:r>
            <w:proofErr w:type="gramEnd"/>
            <w:r w:rsidRPr="00967C89">
              <w:rPr>
                <w:rFonts w:ascii="Times New Roman" w:hAnsi="Times New Roman" w:cs="Times New Roman"/>
                <w:b/>
                <w:bCs/>
              </w:rPr>
              <w:t xml:space="preserve"> Predicting Liver Cirrhosis using Advanced Machine Learning Techniques</w:t>
            </w:r>
          </w:p>
        </w:tc>
      </w:tr>
      <w:tr w:rsidR="004360B1" w:rsidRPr="00E61CF1" w14:paraId="22167E14" w14:textId="77777777">
        <w:tc>
          <w:tcPr>
            <w:tcW w:w="4508" w:type="dxa"/>
          </w:tcPr>
          <w:p w14:paraId="215D873C" w14:textId="77777777" w:rsidR="004360B1" w:rsidRPr="00E61CF1" w:rsidRDefault="008336E3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1C19BA8D" w14:textId="77777777" w:rsidR="004360B1" w:rsidRPr="00E61CF1" w:rsidRDefault="008336E3" w:rsidP="00E61CF1">
            <w:pPr>
              <w:jc w:val="both"/>
              <w:rPr>
                <w:rFonts w:ascii="Times New Roman" w:hAnsi="Times New Roman" w:cs="Times New Roman"/>
              </w:rPr>
            </w:pPr>
            <w:r w:rsidRPr="00E61CF1">
              <w:rPr>
                <w:rFonts w:ascii="Times New Roman" w:hAnsi="Times New Roman" w:cs="Times New Roman"/>
              </w:rPr>
              <w:t>2 Marks</w:t>
            </w:r>
          </w:p>
        </w:tc>
      </w:tr>
    </w:tbl>
    <w:p w14:paraId="53EF8A59" w14:textId="77777777" w:rsidR="004360B1" w:rsidRPr="00E61CF1" w:rsidRDefault="004360B1" w:rsidP="00E61CF1">
      <w:pPr>
        <w:jc w:val="both"/>
        <w:rPr>
          <w:rFonts w:ascii="Times New Roman" w:hAnsi="Times New Roman" w:cs="Times New Roman"/>
          <w:b/>
        </w:rPr>
      </w:pPr>
    </w:p>
    <w:p w14:paraId="279B644E" w14:textId="14AE2491" w:rsidR="004360B1" w:rsidRPr="00E61CF1" w:rsidRDefault="008336E3" w:rsidP="00E61CF1">
      <w:pPr>
        <w:jc w:val="both"/>
        <w:rPr>
          <w:rFonts w:ascii="Times New Roman" w:hAnsi="Times New Roman" w:cs="Times New Roman"/>
          <w:b/>
        </w:rPr>
      </w:pPr>
      <w:r w:rsidRPr="00E61CF1">
        <w:rPr>
          <w:rFonts w:ascii="Times New Roman" w:hAnsi="Times New Roman" w:cs="Times New Roman"/>
          <w:b/>
        </w:rPr>
        <w:t xml:space="preserve">Problem – Solution </w:t>
      </w:r>
      <w:proofErr w:type="gramStart"/>
      <w:r w:rsidRPr="00E61CF1">
        <w:rPr>
          <w:rFonts w:ascii="Times New Roman" w:hAnsi="Times New Roman" w:cs="Times New Roman"/>
          <w:b/>
        </w:rPr>
        <w:t>Fit :</w:t>
      </w:r>
      <w:proofErr w:type="gramEnd"/>
    </w:p>
    <w:p w14:paraId="4DCF139D" w14:textId="77777777" w:rsidR="00DC18D8" w:rsidRPr="00E61CF1" w:rsidRDefault="00DC18D8" w:rsidP="00E61CF1">
      <w:pPr>
        <w:jc w:val="both"/>
        <w:rPr>
          <w:rFonts w:ascii="Times New Roman" w:hAnsi="Times New Roman" w:cs="Times New Roman"/>
          <w:b/>
          <w:bCs/>
          <w:lang w:val="en-IN"/>
        </w:rPr>
      </w:pPr>
      <w:r w:rsidRPr="00E61CF1">
        <w:rPr>
          <w:rFonts w:ascii="Segoe UI Emoji" w:hAnsi="Segoe UI Emoji" w:cs="Segoe UI Emoji"/>
          <w:b/>
          <w:bCs/>
          <w:lang w:val="en-IN"/>
        </w:rPr>
        <w:t>🔍</w:t>
      </w:r>
      <w:r w:rsidRPr="00E61CF1">
        <w:rPr>
          <w:rFonts w:ascii="Times New Roman" w:hAnsi="Times New Roman" w:cs="Times New Roman"/>
          <w:b/>
          <w:bCs/>
          <w:lang w:val="en-IN"/>
        </w:rPr>
        <w:t xml:space="preserve"> Problem</w:t>
      </w:r>
    </w:p>
    <w:p w14:paraId="1C3055D0" w14:textId="77777777" w:rsidR="00DC18D8" w:rsidRPr="00E61CF1" w:rsidRDefault="00DC18D8" w:rsidP="00E61CF1">
      <w:pPr>
        <w:jc w:val="both"/>
        <w:rPr>
          <w:rFonts w:ascii="Times New Roman" w:hAnsi="Times New Roman" w:cs="Times New Roman"/>
          <w:lang w:val="en-IN"/>
        </w:rPr>
      </w:pPr>
      <w:r w:rsidRPr="00E61CF1">
        <w:rPr>
          <w:rFonts w:ascii="Times New Roman" w:hAnsi="Times New Roman" w:cs="Times New Roman"/>
          <w:lang w:val="en-IN"/>
        </w:rPr>
        <w:t>Liver cirrhosis is a progressive and life-threatening disease that is often diagnosed at a late stage due to vague symptoms and lack of timely clinical interpretation. Patients and primary care doctors lack fast, reliable, and accessible tools for early risk assessment, especially in under-resourced settings. This delay can lead to severe complications or even death, despite liver disease being manageable when detected early.</w:t>
      </w:r>
    </w:p>
    <w:p w14:paraId="0558D5FF" w14:textId="77777777" w:rsidR="00DC18D8" w:rsidRPr="00E61CF1" w:rsidRDefault="00DC18D8" w:rsidP="00E61CF1">
      <w:pPr>
        <w:jc w:val="both"/>
        <w:rPr>
          <w:rFonts w:ascii="Times New Roman" w:hAnsi="Times New Roman" w:cs="Times New Roman"/>
          <w:b/>
          <w:bCs/>
          <w:lang w:val="en-IN"/>
        </w:rPr>
      </w:pPr>
      <w:r w:rsidRPr="00E61CF1">
        <w:rPr>
          <w:rFonts w:ascii="Segoe UI Emoji" w:hAnsi="Segoe UI Emoji" w:cs="Segoe UI Emoji"/>
          <w:b/>
          <w:bCs/>
          <w:lang w:val="en-IN"/>
        </w:rPr>
        <w:t>💡</w:t>
      </w:r>
      <w:r w:rsidRPr="00E61CF1">
        <w:rPr>
          <w:rFonts w:ascii="Times New Roman" w:hAnsi="Times New Roman" w:cs="Times New Roman"/>
          <w:b/>
          <w:bCs/>
          <w:lang w:val="en-IN"/>
        </w:rPr>
        <w:t xml:space="preserve"> Solution</w:t>
      </w:r>
    </w:p>
    <w:p w14:paraId="786AA34B" w14:textId="21086B03" w:rsidR="00DC18D8" w:rsidRPr="00DC18D8" w:rsidRDefault="00DC18D8" w:rsidP="00E61CF1">
      <w:pPr>
        <w:jc w:val="both"/>
        <w:rPr>
          <w:lang w:val="en-IN"/>
        </w:rPr>
      </w:pPr>
      <w:proofErr w:type="spellStart"/>
      <w:r w:rsidRPr="00E61CF1">
        <w:rPr>
          <w:rFonts w:ascii="Times New Roman" w:hAnsi="Times New Roman" w:cs="Times New Roman"/>
          <w:b/>
          <w:bCs/>
          <w:lang w:val="en-IN"/>
        </w:rPr>
        <w:t>LiverCare</w:t>
      </w:r>
      <w:proofErr w:type="spellEnd"/>
      <w:r w:rsidRPr="00E61CF1">
        <w:rPr>
          <w:rFonts w:ascii="Times New Roman" w:hAnsi="Times New Roman" w:cs="Times New Roman"/>
          <w:b/>
          <w:bCs/>
          <w:lang w:val="en-IN"/>
        </w:rPr>
        <w:t xml:space="preserve"> AI</w:t>
      </w:r>
      <w:r w:rsidRPr="00E61CF1">
        <w:rPr>
          <w:rFonts w:ascii="Times New Roman" w:hAnsi="Times New Roman" w:cs="Times New Roman"/>
          <w:lang w:val="en-IN"/>
        </w:rPr>
        <w:t xml:space="preserve"> addresses this gap by providing a web-based, machine learning–powered prediction tool that </w:t>
      </w:r>
      <w:proofErr w:type="spellStart"/>
      <w:r w:rsidRPr="00E61CF1">
        <w:rPr>
          <w:rFonts w:ascii="Times New Roman" w:hAnsi="Times New Roman" w:cs="Times New Roman"/>
          <w:lang w:val="en-IN"/>
        </w:rPr>
        <w:t>analyzes</w:t>
      </w:r>
      <w:proofErr w:type="spellEnd"/>
      <w:r w:rsidRPr="00E61CF1">
        <w:rPr>
          <w:rFonts w:ascii="Times New Roman" w:hAnsi="Times New Roman" w:cs="Times New Roman"/>
          <w:lang w:val="en-IN"/>
        </w:rPr>
        <w:t xml:space="preserve"> clinical data such as bilirubin, albumin, INR, and creatinine to accurately assess a patient’s risk of liver cirrhosis. The tool delivers instant, user-friendly risk scores with confidence levels and clear visual feedback. It empowers doctors with decision support, assists patients in early detection, and enhances diagnostic efficiency—especially in areas lacking liver specialists.</w:t>
      </w:r>
    </w:p>
    <w:p w14:paraId="700DE5E2" w14:textId="3ABA4190" w:rsidR="00DC18D8" w:rsidRDefault="00DC18D8">
      <w:pPr>
        <w:rPr>
          <w:b/>
          <w:bCs/>
        </w:rPr>
      </w:pPr>
      <w:r w:rsidRPr="00DC18D8">
        <w:rPr>
          <w:b/>
          <w:bCs/>
        </w:rPr>
        <w:t>Example:</w:t>
      </w:r>
    </w:p>
    <w:p w14:paraId="1C9683D8" w14:textId="41DD56F9" w:rsidR="004360B1" w:rsidRPr="00DC18D8" w:rsidRDefault="00DC18D8" w:rsidP="00DC18D8">
      <w:pPr>
        <w:rPr>
          <w:b/>
          <w:bCs/>
          <w:lang w:val="en-IN"/>
        </w:rPr>
      </w:pPr>
      <w:r w:rsidRPr="00DC18D8">
        <w:rPr>
          <w:b/>
          <w:bCs/>
          <w:noProof/>
          <w:lang w:val="en-IN"/>
        </w:rPr>
        <w:drawing>
          <wp:inline distT="0" distB="0" distL="0" distR="0" wp14:anchorId="2D31EAB6" wp14:editId="3BCADEEC">
            <wp:extent cx="6060786" cy="3820420"/>
            <wp:effectExtent l="0" t="0" r="0" b="8890"/>
            <wp:docPr id="1507810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246" cy="382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360B1" w:rsidRPr="00DC18D8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484C7D2-FC02-4E61-9937-EE0F55ED33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305BFFB-C501-42C4-9044-175B3E192D29}"/>
    <w:embedBold r:id="rId3" w:fontKey="{26B5FC31-9D78-4F12-91DB-04FA274A04B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BB1B7D7-508F-4D5C-B1E8-3E486E668D33}"/>
    <w:embedItalic r:id="rId5" w:fontKey="{426640F0-ABC4-4154-B878-5EBFA9455A4D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E98EE163-5861-4494-94DB-2ADEDD16B9D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6F9599CD-9E79-4524-AFFF-C39C51B267B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33337E"/>
    <w:rsid w:val="004360B1"/>
    <w:rsid w:val="005902FC"/>
    <w:rsid w:val="005D78A8"/>
    <w:rsid w:val="006C48FF"/>
    <w:rsid w:val="008336E3"/>
    <w:rsid w:val="008452E8"/>
    <w:rsid w:val="00967C89"/>
    <w:rsid w:val="00A33440"/>
    <w:rsid w:val="00BD6037"/>
    <w:rsid w:val="00BE3777"/>
    <w:rsid w:val="00C340AB"/>
    <w:rsid w:val="00CD4BE3"/>
    <w:rsid w:val="00DC18D8"/>
    <w:rsid w:val="00E61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9575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181</Words>
  <Characters>1036</Characters>
  <Application>Microsoft Office Word</Application>
  <DocSecurity>0</DocSecurity>
  <Lines>8</Lines>
  <Paragraphs>2</Paragraphs>
  <ScaleCrop>false</ScaleCrop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Sathvika yadav</cp:lastModifiedBy>
  <cp:revision>10</cp:revision>
  <cp:lastPrinted>2025-02-15T04:32:00Z</cp:lastPrinted>
  <dcterms:created xsi:type="dcterms:W3CDTF">2022-10-03T08:04:00Z</dcterms:created>
  <dcterms:modified xsi:type="dcterms:W3CDTF">2025-06-29T18:29:00Z</dcterms:modified>
</cp:coreProperties>
</file>